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60" w:rsidRDefault="00180A60" w:rsidP="00180A60">
      <w:pPr>
        <w:keepNext/>
        <w:keepLines/>
        <w:tabs>
          <w:tab w:val="right" w:pos="-180"/>
          <w:tab w:val="left" w:pos="0"/>
        </w:tabs>
        <w:suppressAutoHyphens/>
        <w:autoSpaceDE w:val="0"/>
        <w:autoSpaceDN w:val="0"/>
        <w:adjustRightInd w:val="0"/>
        <w:ind w:hanging="630"/>
        <w:jc w:val="center"/>
        <w:rPr>
          <w:rFonts w:ascii="Times New Roman" w:hAnsi="Times New Roman" w:cs="Times New Roman"/>
          <w:b/>
          <w:sz w:val="28"/>
          <w:szCs w:val="28"/>
        </w:rPr>
      </w:pPr>
      <w:proofErr w:type="gramStart"/>
      <w:r>
        <w:rPr>
          <w:rFonts w:ascii="Times New Roman" w:hAnsi="Times New Roman" w:cs="Times New Roman"/>
          <w:b/>
          <w:sz w:val="28"/>
          <w:szCs w:val="28"/>
        </w:rPr>
        <w:t>CSCI 130 Homework</w:t>
      </w:r>
      <w:proofErr w:type="gramEnd"/>
    </w:p>
    <w:p w:rsidR="00180A60" w:rsidRPr="004F0F33" w:rsidRDefault="00180A60" w:rsidP="00180A60">
      <w:pPr>
        <w:keepNext/>
        <w:keepLines/>
        <w:tabs>
          <w:tab w:val="right" w:pos="-180"/>
          <w:tab w:val="left" w:pos="0"/>
        </w:tabs>
        <w:suppressAutoHyphens/>
        <w:autoSpaceDE w:val="0"/>
        <w:autoSpaceDN w:val="0"/>
        <w:adjustRightInd w:val="0"/>
        <w:ind w:hanging="630"/>
        <w:jc w:val="center"/>
        <w:rPr>
          <w:rFonts w:ascii="Times New Roman" w:hAnsi="Times New Roman" w:cs="Times New Roman"/>
          <w:b/>
          <w:sz w:val="24"/>
          <w:szCs w:val="24"/>
        </w:rPr>
      </w:pPr>
      <w:r w:rsidRPr="004F0F33">
        <w:rPr>
          <w:rFonts w:ascii="Times New Roman" w:hAnsi="Times New Roman" w:cs="Times New Roman"/>
          <w:b/>
          <w:sz w:val="24"/>
          <w:szCs w:val="24"/>
        </w:rPr>
        <w:t xml:space="preserve">The following homework is based on the questions you submitted. </w:t>
      </w:r>
    </w:p>
    <w:p w:rsidR="00180A60" w:rsidRPr="004F0F33" w:rsidRDefault="00180A60" w:rsidP="00180A60">
      <w:pPr>
        <w:keepNext/>
        <w:keepLines/>
        <w:tabs>
          <w:tab w:val="right" w:pos="-180"/>
          <w:tab w:val="left" w:pos="0"/>
        </w:tabs>
        <w:suppressAutoHyphens/>
        <w:autoSpaceDE w:val="0"/>
        <w:autoSpaceDN w:val="0"/>
        <w:adjustRightInd w:val="0"/>
        <w:ind w:hanging="630"/>
        <w:jc w:val="center"/>
        <w:rPr>
          <w:rFonts w:ascii="Times New Roman" w:hAnsi="Times New Roman" w:cs="Times New Roman"/>
          <w:b/>
          <w:sz w:val="24"/>
          <w:szCs w:val="24"/>
        </w:rPr>
      </w:pPr>
      <w:r w:rsidRPr="004F0F33">
        <w:rPr>
          <w:rFonts w:ascii="Times New Roman" w:hAnsi="Times New Roman" w:cs="Times New Roman"/>
          <w:b/>
          <w:sz w:val="24"/>
          <w:szCs w:val="24"/>
        </w:rPr>
        <w:t>Answer the following questions. You don’t need to answer your question.</w:t>
      </w:r>
    </w:p>
    <w:p w:rsidR="00180A60" w:rsidRPr="004F0F33" w:rsidRDefault="00180A60" w:rsidP="00180A60">
      <w:pPr>
        <w:keepNext/>
        <w:keepLines/>
        <w:tabs>
          <w:tab w:val="right" w:pos="-180"/>
          <w:tab w:val="left" w:pos="0"/>
        </w:tabs>
        <w:suppressAutoHyphens/>
        <w:autoSpaceDE w:val="0"/>
        <w:autoSpaceDN w:val="0"/>
        <w:adjustRightInd w:val="0"/>
        <w:ind w:hanging="630"/>
        <w:jc w:val="center"/>
        <w:rPr>
          <w:rFonts w:ascii="Times New Roman" w:hAnsi="Times New Roman" w:cs="Times New Roman"/>
          <w:b/>
          <w:sz w:val="24"/>
          <w:szCs w:val="24"/>
        </w:rPr>
      </w:pPr>
      <w:r w:rsidRPr="004F0F33">
        <w:rPr>
          <w:rFonts w:ascii="Times New Roman" w:hAnsi="Times New Roman" w:cs="Times New Roman"/>
          <w:b/>
          <w:sz w:val="24"/>
          <w:szCs w:val="24"/>
        </w:rPr>
        <w:t>Due Day, Friday, Sept. 16, 2011</w:t>
      </w:r>
    </w:p>
    <w:p w:rsidR="00180A60" w:rsidRPr="004F0F33" w:rsidRDefault="00180A60" w:rsidP="00180A60">
      <w:pPr>
        <w:keepNext/>
        <w:keepLines/>
        <w:tabs>
          <w:tab w:val="right" w:pos="-180"/>
          <w:tab w:val="left" w:pos="0"/>
        </w:tabs>
        <w:suppressAutoHyphens/>
        <w:autoSpaceDE w:val="0"/>
        <w:autoSpaceDN w:val="0"/>
        <w:adjustRightInd w:val="0"/>
        <w:ind w:hanging="630"/>
        <w:jc w:val="center"/>
        <w:rPr>
          <w:rFonts w:ascii="Times New Roman" w:hAnsi="Times New Roman" w:cs="Times New Roman"/>
          <w:b/>
          <w:sz w:val="24"/>
          <w:szCs w:val="24"/>
        </w:rPr>
      </w:pPr>
      <w:r w:rsidRPr="004F0F33">
        <w:rPr>
          <w:rFonts w:ascii="Times New Roman" w:hAnsi="Times New Roman" w:cs="Times New Roman"/>
          <w:b/>
          <w:sz w:val="24"/>
          <w:szCs w:val="24"/>
        </w:rPr>
        <w:t xml:space="preserve">Send </w:t>
      </w:r>
      <w:r w:rsidR="00DB4CDF" w:rsidRPr="004F0F33">
        <w:rPr>
          <w:rFonts w:ascii="Times New Roman" w:hAnsi="Times New Roman" w:cs="Times New Roman"/>
          <w:b/>
          <w:sz w:val="24"/>
          <w:szCs w:val="24"/>
        </w:rPr>
        <w:t>the Word file with your answers</w:t>
      </w:r>
      <w:r w:rsidRPr="004F0F33">
        <w:rPr>
          <w:rFonts w:ascii="Times New Roman" w:hAnsi="Times New Roman" w:cs="Times New Roman"/>
          <w:b/>
          <w:sz w:val="24"/>
          <w:szCs w:val="24"/>
        </w:rPr>
        <w:t xml:space="preserve"> to ykortsarts@mail.widener.edu</w:t>
      </w:r>
    </w:p>
    <w:p w:rsidR="00CE61DE" w:rsidRDefault="00180A60" w:rsidP="00CE61DE">
      <w:pPr>
        <w:rPr>
          <w:rFonts w:ascii="Times New Roman" w:hAnsi="Times New Roman" w:cs="Times New Roman"/>
          <w:sz w:val="24"/>
          <w:szCs w:val="24"/>
        </w:rPr>
      </w:pPr>
      <w:r w:rsidRPr="00CE61DE">
        <w:rPr>
          <w:rFonts w:ascii="Times New Roman" w:hAnsi="Times New Roman" w:cs="Times New Roman"/>
          <w:b/>
          <w:sz w:val="24"/>
          <w:szCs w:val="24"/>
        </w:rPr>
        <w:t>Question 1:</w:t>
      </w:r>
      <w:r w:rsidR="002E6342" w:rsidRPr="00CE61DE">
        <w:rPr>
          <w:rFonts w:ascii="Times New Roman" w:hAnsi="Times New Roman" w:cs="Times New Roman"/>
          <w:b/>
          <w:sz w:val="24"/>
          <w:szCs w:val="24"/>
        </w:rPr>
        <w:t xml:space="preserve"> </w:t>
      </w:r>
      <w:r w:rsidR="00CE61DE" w:rsidRPr="00CE61DE">
        <w:rPr>
          <w:rFonts w:ascii="Times New Roman" w:hAnsi="Times New Roman" w:cs="Times New Roman"/>
          <w:sz w:val="24"/>
          <w:szCs w:val="24"/>
        </w:rPr>
        <w:t>Which amendment limits the ability of government agents to search computers for evidence?</w:t>
      </w:r>
      <w:r w:rsidR="00CE61DE">
        <w:rPr>
          <w:rFonts w:ascii="Times New Roman" w:hAnsi="Times New Roman" w:cs="Times New Roman"/>
          <w:sz w:val="24"/>
          <w:szCs w:val="24"/>
        </w:rPr>
        <w:t xml:space="preserve"> Explain your answer. </w:t>
      </w:r>
    </w:p>
    <w:p w:rsidR="00E36058" w:rsidRDefault="00E36058" w:rsidP="00E36058">
      <w:pPr>
        <w:spacing w:after="0" w:line="240" w:lineRule="auto"/>
        <w:rPr>
          <w:rFonts w:ascii="Times New Roman" w:hAnsi="Times New Roman"/>
          <w:sz w:val="24"/>
          <w:szCs w:val="24"/>
        </w:rPr>
      </w:pPr>
      <w:r w:rsidRPr="00E36058">
        <w:rPr>
          <w:rFonts w:ascii="Times New Roman" w:hAnsi="Times New Roman" w:cs="Times New Roman"/>
          <w:b/>
          <w:sz w:val="24"/>
          <w:szCs w:val="24"/>
        </w:rPr>
        <w:t>Question 2:</w:t>
      </w:r>
      <w:r w:rsidRPr="00E36058">
        <w:rPr>
          <w:rFonts w:ascii="Times New Roman" w:hAnsi="Times New Roman" w:cs="Times New Roman"/>
          <w:sz w:val="24"/>
          <w:szCs w:val="24"/>
        </w:rPr>
        <w:t xml:space="preserve"> </w:t>
      </w:r>
      <w:r w:rsidRPr="00E36058">
        <w:rPr>
          <w:rFonts w:ascii="Times New Roman" w:hAnsi="Times New Roman"/>
          <w:sz w:val="24"/>
          <w:szCs w:val="24"/>
        </w:rPr>
        <w:t>An electronic device is full of an array of files pertaining to different subject matters. When a computer is searched, investigators must determine which files pertain to the case at hand. Investigators must search through the comingled documents or the intermixed files, of which, some pertain to the case and others do not. What is the acceptable procedure for searching com</w:t>
      </w:r>
      <w:r w:rsidR="00686B59">
        <w:rPr>
          <w:rFonts w:ascii="Times New Roman" w:hAnsi="Times New Roman"/>
          <w:sz w:val="24"/>
          <w:szCs w:val="24"/>
        </w:rPr>
        <w:t>m</w:t>
      </w:r>
      <w:r w:rsidRPr="00E36058">
        <w:rPr>
          <w:rFonts w:ascii="Times New Roman" w:hAnsi="Times New Roman"/>
          <w:sz w:val="24"/>
          <w:szCs w:val="24"/>
        </w:rPr>
        <w:t xml:space="preserve">ingled documents? </w:t>
      </w:r>
    </w:p>
    <w:p w:rsidR="00686B59" w:rsidRDefault="00686B59" w:rsidP="00644CFC">
      <w:pPr>
        <w:rPr>
          <w:rFonts w:ascii="Times New Roman" w:hAnsi="Times New Roman"/>
          <w:b/>
          <w:sz w:val="24"/>
          <w:szCs w:val="24"/>
        </w:rPr>
      </w:pPr>
    </w:p>
    <w:p w:rsidR="00644CFC" w:rsidRPr="00644CFC" w:rsidRDefault="00835983" w:rsidP="00644CFC">
      <w:pPr>
        <w:rPr>
          <w:rFonts w:ascii="Times New Roman" w:hAnsi="Times New Roman" w:cs="Times New Roman"/>
          <w:sz w:val="24"/>
          <w:szCs w:val="24"/>
        </w:rPr>
      </w:pPr>
      <w:r w:rsidRPr="00835983">
        <w:rPr>
          <w:rFonts w:ascii="Times New Roman" w:hAnsi="Times New Roman"/>
          <w:b/>
          <w:sz w:val="24"/>
          <w:szCs w:val="24"/>
        </w:rPr>
        <w:t>Question 3:</w:t>
      </w:r>
      <w:r>
        <w:rPr>
          <w:rFonts w:ascii="Times New Roman" w:hAnsi="Times New Roman"/>
          <w:b/>
          <w:sz w:val="24"/>
          <w:szCs w:val="24"/>
        </w:rPr>
        <w:t xml:space="preserve"> </w:t>
      </w:r>
      <w:r w:rsidR="00644CFC" w:rsidRPr="00644CFC">
        <w:rPr>
          <w:rFonts w:ascii="Times New Roman" w:hAnsi="Times New Roman" w:cs="Times New Roman"/>
          <w:sz w:val="24"/>
          <w:szCs w:val="24"/>
        </w:rPr>
        <w:t>In devising a search strategy careful attention should be made to the many possible roles of the computer in the offense, these are?</w:t>
      </w:r>
    </w:p>
    <w:p w:rsidR="008311DB" w:rsidRPr="008311DB" w:rsidRDefault="00686B59" w:rsidP="008311DB">
      <w:pPr>
        <w:rPr>
          <w:rFonts w:ascii="Times New Roman" w:hAnsi="Times New Roman" w:cs="Times New Roman"/>
          <w:sz w:val="24"/>
          <w:szCs w:val="24"/>
        </w:rPr>
      </w:pPr>
      <w:r>
        <w:rPr>
          <w:rFonts w:ascii="Times New Roman" w:hAnsi="Times New Roman"/>
          <w:b/>
          <w:sz w:val="24"/>
          <w:szCs w:val="24"/>
        </w:rPr>
        <w:t>Question 4:</w:t>
      </w:r>
      <w:r w:rsidR="008311DB">
        <w:rPr>
          <w:rFonts w:ascii="Times New Roman" w:hAnsi="Times New Roman"/>
          <w:b/>
          <w:sz w:val="24"/>
          <w:szCs w:val="24"/>
        </w:rPr>
        <w:t xml:space="preserve"> </w:t>
      </w:r>
      <w:r w:rsidRPr="008311DB">
        <w:rPr>
          <w:rFonts w:ascii="Times New Roman" w:eastAsia="Calibri" w:hAnsi="Times New Roman" w:cs="Times New Roman"/>
          <w:sz w:val="24"/>
          <w:szCs w:val="24"/>
        </w:rPr>
        <w:t>What is the Stored Communications Act (SCA), and what are the three main components of the system?</w:t>
      </w:r>
      <w:r w:rsidRPr="008311DB">
        <w:rPr>
          <w:rFonts w:ascii="Times New Roman" w:hAnsi="Times New Roman" w:cs="Times New Roman"/>
          <w:sz w:val="24"/>
          <w:szCs w:val="24"/>
        </w:rPr>
        <w:t xml:space="preserve"> </w:t>
      </w:r>
    </w:p>
    <w:p w:rsidR="00686B59" w:rsidRPr="00686B59" w:rsidRDefault="00686B59" w:rsidP="00686B59">
      <w:pPr>
        <w:spacing w:after="0" w:line="240" w:lineRule="auto"/>
        <w:rPr>
          <w:rFonts w:ascii="Times New Roman" w:eastAsia="Calibri" w:hAnsi="Times New Roman" w:cs="Times New Roman"/>
          <w:sz w:val="24"/>
          <w:szCs w:val="24"/>
        </w:rPr>
      </w:pPr>
      <w:r w:rsidRPr="00686B59">
        <w:rPr>
          <w:rFonts w:ascii="Times New Roman" w:hAnsi="Times New Roman" w:cs="Times New Roman"/>
          <w:b/>
          <w:sz w:val="24"/>
          <w:szCs w:val="24"/>
        </w:rPr>
        <w:t>Question 5</w:t>
      </w:r>
      <w:r w:rsidRPr="00686B59">
        <w:rPr>
          <w:rFonts w:ascii="Times New Roman" w:hAnsi="Times New Roman" w:cs="Times New Roman"/>
          <w:sz w:val="24"/>
          <w:szCs w:val="24"/>
        </w:rPr>
        <w:t xml:space="preserve">: </w:t>
      </w:r>
      <w:r w:rsidRPr="00686B59">
        <w:rPr>
          <w:rFonts w:ascii="Times New Roman" w:eastAsia="Calibri" w:hAnsi="Times New Roman" w:cs="Times New Roman"/>
          <w:sz w:val="24"/>
          <w:szCs w:val="24"/>
        </w:rPr>
        <w:t xml:space="preserve">In regards to working with network providers, preservation of evidence, preventing disclosure to subjects, cable act issues, and reimbursement, why do law enforcers find great importance in communicating with service network providers? </w:t>
      </w:r>
    </w:p>
    <w:p w:rsidR="004F0F33" w:rsidRDefault="004F0F33" w:rsidP="00E36058">
      <w:pPr>
        <w:spacing w:after="0" w:line="240" w:lineRule="auto"/>
        <w:rPr>
          <w:rFonts w:ascii="Times New Roman" w:hAnsi="Times New Roman"/>
          <w:b/>
          <w:sz w:val="24"/>
          <w:szCs w:val="24"/>
        </w:rPr>
      </w:pPr>
    </w:p>
    <w:p w:rsidR="00835983" w:rsidRPr="00154497" w:rsidRDefault="004F0F33" w:rsidP="00E36058">
      <w:pPr>
        <w:spacing w:after="0" w:line="240" w:lineRule="auto"/>
        <w:rPr>
          <w:rFonts w:ascii="Times New Roman" w:hAnsi="Times New Roman"/>
          <w:sz w:val="24"/>
          <w:szCs w:val="24"/>
        </w:rPr>
      </w:pPr>
      <w:r>
        <w:rPr>
          <w:rFonts w:ascii="Times New Roman" w:hAnsi="Times New Roman"/>
          <w:b/>
          <w:sz w:val="24"/>
          <w:szCs w:val="24"/>
        </w:rPr>
        <w:t>Q</w:t>
      </w:r>
      <w:r w:rsidR="00686B59">
        <w:rPr>
          <w:rFonts w:ascii="Times New Roman" w:hAnsi="Times New Roman"/>
          <w:b/>
          <w:sz w:val="24"/>
          <w:szCs w:val="24"/>
        </w:rPr>
        <w:t xml:space="preserve">uestion 6: (all students need to answer this question): </w:t>
      </w:r>
      <w:r w:rsidR="00154497" w:rsidRPr="00154497">
        <w:rPr>
          <w:rFonts w:ascii="Times New Roman" w:hAnsi="Times New Roman"/>
          <w:sz w:val="24"/>
          <w:szCs w:val="24"/>
        </w:rPr>
        <w:t>What is hearsay evidence? What is the difference between hearsay and non-hearsay computer record? Give one example for each category.</w:t>
      </w:r>
      <w:r w:rsidR="00154497">
        <w:rPr>
          <w:rFonts w:ascii="Times New Roman" w:hAnsi="Times New Roman"/>
          <w:sz w:val="24"/>
          <w:szCs w:val="24"/>
        </w:rPr>
        <w:t xml:space="preserve"> Explain your answer.</w:t>
      </w:r>
      <w:r w:rsidR="00416041">
        <w:rPr>
          <w:rFonts w:ascii="Times New Roman" w:hAnsi="Times New Roman"/>
          <w:sz w:val="24"/>
          <w:szCs w:val="24"/>
        </w:rPr>
        <w:t xml:space="preserve"> (Chapter 5)</w:t>
      </w:r>
    </w:p>
    <w:p w:rsidR="004F0F33" w:rsidRDefault="004F0F33" w:rsidP="00CE61DE">
      <w:pPr>
        <w:rPr>
          <w:rFonts w:ascii="Times New Roman" w:hAnsi="Times New Roman" w:cs="Times New Roman"/>
          <w:sz w:val="24"/>
          <w:szCs w:val="24"/>
        </w:rPr>
      </w:pPr>
    </w:p>
    <w:p w:rsidR="008311DB" w:rsidRPr="004F0F33" w:rsidRDefault="008311DB" w:rsidP="00CE61DE">
      <w:pPr>
        <w:rPr>
          <w:rFonts w:ascii="Times New Roman" w:hAnsi="Times New Roman" w:cs="Times New Roman"/>
          <w:b/>
          <w:sz w:val="24"/>
          <w:szCs w:val="24"/>
          <w:u w:val="single"/>
        </w:rPr>
      </w:pPr>
      <w:r w:rsidRPr="004F0F33">
        <w:rPr>
          <w:rFonts w:ascii="Times New Roman" w:hAnsi="Times New Roman" w:cs="Times New Roman"/>
          <w:b/>
          <w:sz w:val="24"/>
          <w:szCs w:val="24"/>
          <w:u w:val="single"/>
        </w:rPr>
        <w:t>Bonus Questions:</w:t>
      </w:r>
    </w:p>
    <w:p w:rsidR="008311DB" w:rsidRDefault="008311DB" w:rsidP="008311DB">
      <w:pPr>
        <w:pStyle w:val="ListParagraph"/>
        <w:numPr>
          <w:ilvl w:val="0"/>
          <w:numId w:val="11"/>
        </w:numPr>
        <w:rPr>
          <w:rFonts w:ascii="Times New Roman" w:hAnsi="Times New Roman" w:cs="Times New Roman"/>
          <w:sz w:val="24"/>
          <w:szCs w:val="24"/>
        </w:rPr>
      </w:pPr>
      <w:r w:rsidRPr="008311DB">
        <w:rPr>
          <w:rFonts w:ascii="Times New Roman" w:hAnsi="Times New Roman" w:cs="Times New Roman"/>
          <w:sz w:val="24"/>
          <w:szCs w:val="24"/>
        </w:rPr>
        <w:t xml:space="preserve">How private is </w:t>
      </w:r>
      <w:proofErr w:type="spellStart"/>
      <w:r w:rsidRPr="008311DB">
        <w:rPr>
          <w:rFonts w:ascii="Times New Roman" w:hAnsi="Times New Roman" w:cs="Times New Roman"/>
          <w:sz w:val="24"/>
          <w:szCs w:val="24"/>
        </w:rPr>
        <w:t>Facebook</w:t>
      </w:r>
      <w:proofErr w:type="spellEnd"/>
      <w:r w:rsidRPr="008311DB">
        <w:rPr>
          <w:rFonts w:ascii="Times New Roman" w:hAnsi="Times New Roman" w:cs="Times New Roman"/>
          <w:sz w:val="24"/>
          <w:szCs w:val="24"/>
        </w:rPr>
        <w:t xml:space="preserve"> under </w:t>
      </w:r>
      <w:r w:rsidRPr="008311DB">
        <w:rPr>
          <w:rFonts w:ascii="Times New Roman" w:eastAsia="Calibri" w:hAnsi="Times New Roman" w:cs="Times New Roman"/>
          <w:sz w:val="24"/>
          <w:szCs w:val="24"/>
        </w:rPr>
        <w:t xml:space="preserve">Stored Communications Act </w:t>
      </w:r>
      <w:r>
        <w:rPr>
          <w:rFonts w:ascii="Times New Roman" w:eastAsia="Calibri" w:hAnsi="Times New Roman" w:cs="Times New Roman"/>
          <w:sz w:val="24"/>
          <w:szCs w:val="24"/>
        </w:rPr>
        <w:t>(</w:t>
      </w:r>
      <w:r w:rsidRPr="008311DB">
        <w:rPr>
          <w:rFonts w:ascii="Times New Roman" w:hAnsi="Times New Roman" w:cs="Times New Roman"/>
          <w:sz w:val="24"/>
          <w:szCs w:val="24"/>
        </w:rPr>
        <w:t>SCA</w:t>
      </w:r>
      <w:r>
        <w:rPr>
          <w:rFonts w:ascii="Times New Roman" w:hAnsi="Times New Roman" w:cs="Times New Roman"/>
          <w:sz w:val="24"/>
          <w:szCs w:val="24"/>
        </w:rPr>
        <w:t>)</w:t>
      </w:r>
      <w:r w:rsidRPr="008311DB">
        <w:rPr>
          <w:rFonts w:ascii="Times New Roman" w:hAnsi="Times New Roman" w:cs="Times New Roman"/>
          <w:sz w:val="24"/>
          <w:szCs w:val="24"/>
        </w:rPr>
        <w:t xml:space="preserve">? </w:t>
      </w:r>
      <w:r>
        <w:rPr>
          <w:rFonts w:ascii="Times New Roman" w:hAnsi="Times New Roman" w:cs="Times New Roman"/>
          <w:sz w:val="24"/>
          <w:szCs w:val="24"/>
        </w:rPr>
        <w:t>Provide your opinion for the following article:</w:t>
      </w:r>
      <w:r w:rsidRPr="008311DB">
        <w:rPr>
          <w:rFonts w:ascii="Times New Roman" w:hAnsi="Times New Roman" w:cs="Times New Roman"/>
          <w:sz w:val="24"/>
          <w:szCs w:val="24"/>
        </w:rPr>
        <w:t xml:space="preserve"> </w:t>
      </w:r>
      <w:hyperlink r:id="rId5" w:history="1">
        <w:r w:rsidR="004F0F33" w:rsidRPr="005A7090">
          <w:rPr>
            <w:rStyle w:val="Hyperlink"/>
            <w:rFonts w:ascii="Times New Roman" w:hAnsi="Times New Roman" w:cs="Times New Roman"/>
            <w:sz w:val="24"/>
            <w:szCs w:val="24"/>
          </w:rPr>
          <w:t>http://www.law.com/jsp/lawtechnologynews/PubArticleLTN.jsp?id=1202472886599&amp;slreturn=1&amp;hbxlogin=1</w:t>
        </w:r>
      </w:hyperlink>
    </w:p>
    <w:p w:rsidR="009357A3" w:rsidRDefault="008311DB" w:rsidP="008311D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w:t>
      </w:r>
      <w:r w:rsidRPr="008311DB">
        <w:rPr>
          <w:rFonts w:ascii="Times New Roman" w:eastAsia="Calibri" w:hAnsi="Times New Roman" w:cs="Times New Roman"/>
          <w:sz w:val="24"/>
          <w:szCs w:val="24"/>
        </w:rPr>
        <w:t>Stored Communications Act</w:t>
      </w:r>
      <w:r>
        <w:rPr>
          <w:rFonts w:ascii="Times New Roman" w:hAnsi="Times New Roman" w:cs="Times New Roman"/>
          <w:sz w:val="24"/>
          <w:szCs w:val="24"/>
        </w:rPr>
        <w:t xml:space="preserve"> was invoked in the 2010 </w:t>
      </w:r>
      <w:r w:rsidRPr="009357A3">
        <w:rPr>
          <w:rFonts w:ascii="Times New Roman" w:hAnsi="Times New Roman" w:cs="Times New Roman"/>
          <w:i/>
          <w:iCs/>
          <w:sz w:val="24"/>
          <w:szCs w:val="24"/>
        </w:rPr>
        <w:t>Robbins v. Lower Merion School District</w:t>
      </w:r>
      <w:r>
        <w:t xml:space="preserve"> case</w:t>
      </w:r>
      <w:r w:rsidR="009357A3">
        <w:t>:</w:t>
      </w:r>
      <w:r>
        <w:rPr>
          <w:rFonts w:ascii="Times New Roman" w:hAnsi="Times New Roman" w:cs="Times New Roman"/>
          <w:sz w:val="24"/>
          <w:szCs w:val="24"/>
        </w:rPr>
        <w:t xml:space="preserve"> </w:t>
      </w:r>
      <w:hyperlink r:id="rId6" w:history="1">
        <w:r w:rsidR="004F0F33" w:rsidRPr="005A7090">
          <w:rPr>
            <w:rStyle w:val="Hyperlink"/>
            <w:rFonts w:ascii="Times New Roman" w:hAnsi="Times New Roman" w:cs="Times New Roman"/>
            <w:sz w:val="24"/>
            <w:szCs w:val="24"/>
          </w:rPr>
          <w:t>http://en.wikipedia.org/wiki/Robbins_v._Lower_Merion_School_District</w:t>
        </w:r>
      </w:hyperlink>
      <w:r>
        <w:rPr>
          <w:rFonts w:ascii="Times New Roman" w:hAnsi="Times New Roman" w:cs="Times New Roman"/>
          <w:sz w:val="24"/>
          <w:szCs w:val="24"/>
        </w:rPr>
        <w:t xml:space="preserve"> </w:t>
      </w:r>
    </w:p>
    <w:p w:rsidR="00180A60" w:rsidRPr="00C77567" w:rsidRDefault="008311DB" w:rsidP="004F0F33">
      <w:pPr>
        <w:pStyle w:val="ListParagraph"/>
        <w:rPr>
          <w:rFonts w:ascii="Times New Roman" w:hAnsi="Times New Roman" w:cs="Times New Roman"/>
          <w:b/>
          <w:sz w:val="24"/>
          <w:szCs w:val="24"/>
        </w:rPr>
      </w:pPr>
      <w:r>
        <w:rPr>
          <w:rFonts w:ascii="Times New Roman" w:hAnsi="Times New Roman" w:cs="Times New Roman"/>
          <w:sz w:val="24"/>
          <w:szCs w:val="24"/>
        </w:rPr>
        <w:t xml:space="preserve">Read about the case and explain how it was related to </w:t>
      </w:r>
      <w:r w:rsidRPr="008311DB">
        <w:rPr>
          <w:rFonts w:ascii="Times New Roman" w:eastAsia="Calibri" w:hAnsi="Times New Roman" w:cs="Times New Roman"/>
          <w:sz w:val="24"/>
          <w:szCs w:val="24"/>
        </w:rPr>
        <w:t>Stored Communications Act</w:t>
      </w:r>
      <w:r>
        <w:rPr>
          <w:rFonts w:ascii="Times New Roman" w:eastAsia="Calibri" w:hAnsi="Times New Roman" w:cs="Times New Roman"/>
          <w:sz w:val="24"/>
          <w:szCs w:val="24"/>
        </w:rPr>
        <w:t>.</w:t>
      </w:r>
    </w:p>
    <w:sectPr w:rsidR="00180A60" w:rsidRPr="00C77567" w:rsidSect="007046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876"/>
    <w:multiLevelType w:val="multilevel"/>
    <w:tmpl w:val="BFA6E12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BE34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7757A6"/>
    <w:multiLevelType w:val="hybridMultilevel"/>
    <w:tmpl w:val="36526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5017E"/>
    <w:multiLevelType w:val="hybridMultilevel"/>
    <w:tmpl w:val="65F8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A70E4"/>
    <w:multiLevelType w:val="hybridMultilevel"/>
    <w:tmpl w:val="7AA69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85D01"/>
    <w:multiLevelType w:val="hybridMultilevel"/>
    <w:tmpl w:val="6B644DDA"/>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6">
    <w:nsid w:val="345B42F0"/>
    <w:multiLevelType w:val="hybridMultilevel"/>
    <w:tmpl w:val="A1F01AA6"/>
    <w:lvl w:ilvl="0" w:tplc="F034A94E">
      <w:start w:val="1"/>
      <w:numFmt w:val="lowerLetter"/>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92231"/>
    <w:multiLevelType w:val="hybridMultilevel"/>
    <w:tmpl w:val="C37CE36C"/>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nsid w:val="3EA50E3C"/>
    <w:multiLevelType w:val="hybridMultilevel"/>
    <w:tmpl w:val="74F4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D44F50"/>
    <w:multiLevelType w:val="hybridMultilevel"/>
    <w:tmpl w:val="DB04C4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FD3B49"/>
    <w:multiLevelType w:val="hybridMultilevel"/>
    <w:tmpl w:val="585C5C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8"/>
  </w:num>
  <w:num w:numId="5">
    <w:abstractNumId w:val="1"/>
  </w:num>
  <w:num w:numId="6">
    <w:abstractNumId w:val="0"/>
  </w:num>
  <w:num w:numId="7">
    <w:abstractNumId w:val="9"/>
  </w:num>
  <w:num w:numId="8">
    <w:abstractNumId w:val="5"/>
  </w:num>
  <w:num w:numId="9">
    <w:abstractNumId w:val="1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A0A"/>
    <w:rsid w:val="00154497"/>
    <w:rsid w:val="00180A60"/>
    <w:rsid w:val="002E6342"/>
    <w:rsid w:val="002E7AC5"/>
    <w:rsid w:val="00332D55"/>
    <w:rsid w:val="00416041"/>
    <w:rsid w:val="0043738D"/>
    <w:rsid w:val="00475B1D"/>
    <w:rsid w:val="00497A0A"/>
    <w:rsid w:val="004B62A4"/>
    <w:rsid w:val="004F0F33"/>
    <w:rsid w:val="005777E7"/>
    <w:rsid w:val="005E7826"/>
    <w:rsid w:val="005F60AE"/>
    <w:rsid w:val="00644CFC"/>
    <w:rsid w:val="00667216"/>
    <w:rsid w:val="00686B59"/>
    <w:rsid w:val="00694BD3"/>
    <w:rsid w:val="006A4121"/>
    <w:rsid w:val="006C26A6"/>
    <w:rsid w:val="00704676"/>
    <w:rsid w:val="00781C69"/>
    <w:rsid w:val="007A236B"/>
    <w:rsid w:val="007B0262"/>
    <w:rsid w:val="008311DB"/>
    <w:rsid w:val="00835983"/>
    <w:rsid w:val="00893D75"/>
    <w:rsid w:val="009357A3"/>
    <w:rsid w:val="009A483D"/>
    <w:rsid w:val="00A94D3A"/>
    <w:rsid w:val="00B163BF"/>
    <w:rsid w:val="00B62856"/>
    <w:rsid w:val="00C77567"/>
    <w:rsid w:val="00CE61DE"/>
    <w:rsid w:val="00CF6417"/>
    <w:rsid w:val="00DB4CDF"/>
    <w:rsid w:val="00E015B5"/>
    <w:rsid w:val="00E05E43"/>
    <w:rsid w:val="00E11DF3"/>
    <w:rsid w:val="00E36058"/>
    <w:rsid w:val="00E90D08"/>
    <w:rsid w:val="00EC2880"/>
    <w:rsid w:val="00EE06D4"/>
    <w:rsid w:val="00F55EF9"/>
    <w:rsid w:val="00F964CC"/>
    <w:rsid w:val="00FF1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7A0A"/>
    <w:pPr>
      <w:ind w:left="720"/>
      <w:contextualSpacing/>
    </w:pPr>
  </w:style>
  <w:style w:type="character" w:styleId="Hyperlink">
    <w:name w:val="Hyperlink"/>
    <w:basedOn w:val="DefaultParagraphFont"/>
    <w:uiPriority w:val="99"/>
    <w:unhideWhenUsed/>
    <w:rsid w:val="00CF6417"/>
    <w:rPr>
      <w:color w:val="0000FF" w:themeColor="hyperlink"/>
      <w:u w:val="single"/>
    </w:rPr>
  </w:style>
  <w:style w:type="character" w:styleId="FollowedHyperlink">
    <w:name w:val="FollowedHyperlink"/>
    <w:basedOn w:val="DefaultParagraphFont"/>
    <w:uiPriority w:val="99"/>
    <w:semiHidden/>
    <w:unhideWhenUsed/>
    <w:rsid w:val="00CF64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obbins_v._Lower_Merion_School_District" TargetMode="External"/><Relationship Id="rId5" Type="http://schemas.openxmlformats.org/officeDocument/2006/relationships/hyperlink" Target="http://www.law.com/jsp/lawtechnologynews/PubArticleLTN.jsp?id=1202472886599&amp;slreturn=1&amp;hbxlogi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Widener University</dc:creator>
  <cp:keywords/>
  <dc:description/>
  <cp:lastModifiedBy>Widener University</cp:lastModifiedBy>
  <cp:revision>18</cp:revision>
  <dcterms:created xsi:type="dcterms:W3CDTF">2011-09-11T17:00:00Z</dcterms:created>
  <dcterms:modified xsi:type="dcterms:W3CDTF">2011-09-11T18:48:00Z</dcterms:modified>
</cp:coreProperties>
</file>