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91" w:rsidRPr="00FF0C77" w:rsidRDefault="00901FE0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F0C7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Oral Communication</w:t>
      </w:r>
      <w:r w:rsidR="00E4679C" w:rsidRPr="00FF0C7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Assessment – Performance </w:t>
      </w:r>
    </w:p>
    <w:p w:rsidR="00901FE0" w:rsidRPr="00F910B4" w:rsidRDefault="00901FE0" w:rsidP="00901F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10B4">
        <w:rPr>
          <w:rFonts w:ascii="Times New Roman" w:hAnsi="Times New Roman" w:cs="Times New Roman"/>
          <w:b/>
          <w:sz w:val="24"/>
          <w:szCs w:val="24"/>
          <w:u w:val="single"/>
        </w:rPr>
        <w:t xml:space="preserve">This is designed to measure </w:t>
      </w:r>
      <w:r w:rsidRPr="00AE12C1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performance</w:t>
      </w:r>
      <w:r w:rsidRPr="00AE12C1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  <w:r w:rsidRPr="00F910B4">
        <w:rPr>
          <w:rFonts w:ascii="Times New Roman" w:hAnsi="Times New Roman" w:cs="Times New Roman"/>
          <w:b/>
          <w:sz w:val="24"/>
          <w:szCs w:val="24"/>
          <w:u w:val="single"/>
        </w:rPr>
        <w:t xml:space="preserve">and not </w:t>
      </w:r>
      <w:r w:rsidRPr="00F910B4">
        <w:rPr>
          <w:rFonts w:ascii="Times New Roman" w:hAnsi="Times New Roman" w:cs="Times New Roman"/>
          <w:b/>
          <w:i/>
          <w:sz w:val="24"/>
          <w:szCs w:val="24"/>
          <w:u w:val="single"/>
        </w:rPr>
        <w:t>content</w:t>
      </w:r>
      <w:r w:rsidRPr="00F910B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01FE0" w:rsidRDefault="00901FE0" w:rsidP="0090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FE0" w:rsidRDefault="00901FE0" w:rsidP="0090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Performance is measured in three areas: slides, physical presence and voice.</w:t>
      </w:r>
    </w:p>
    <w:p w:rsidR="00901FE0" w:rsidRDefault="00901FE0" w:rsidP="0090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FE0" w:rsidRDefault="00901FE0" w:rsidP="00901F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Slides</w:t>
      </w:r>
    </w:p>
    <w:p w:rsidR="00901FE0" w:rsidRDefault="00901FE0" w:rsidP="00901F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1FE0" w:rsidRDefault="00901FE0" w:rsidP="0090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Effective, clear, creative and visually appealing.</w:t>
      </w:r>
    </w:p>
    <w:p w:rsidR="00901FE0" w:rsidRDefault="00901FE0" w:rsidP="0090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FE0" w:rsidRDefault="00901FE0" w:rsidP="0090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Effective; clearly convey information without being cluttered or distracting.</w:t>
      </w:r>
    </w:p>
    <w:p w:rsidR="00901FE0" w:rsidRDefault="00901FE0" w:rsidP="0090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FE0" w:rsidRDefault="00901FE0" w:rsidP="0090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Convey useful information but may be too wordy or cluttered.</w:t>
      </w:r>
    </w:p>
    <w:p w:rsidR="00901FE0" w:rsidRDefault="00901FE0" w:rsidP="0090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FE0" w:rsidRDefault="00901FE0" w:rsidP="0090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Basic bullet-points; minimal effort evident but presentation is complete.</w:t>
      </w:r>
    </w:p>
    <w:p w:rsidR="00901FE0" w:rsidRDefault="00901FE0" w:rsidP="0090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FE0" w:rsidRDefault="00901FE0" w:rsidP="0090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– Little or no effort demonstrated.</w:t>
      </w:r>
    </w:p>
    <w:p w:rsidR="00901FE0" w:rsidRDefault="00901FE0" w:rsidP="0090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FE0" w:rsidRDefault="00666D98" w:rsidP="00901F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Physical Presence</w:t>
      </w:r>
    </w:p>
    <w:p w:rsidR="00666D98" w:rsidRDefault="00666D98" w:rsidP="00901F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6D98" w:rsidRDefault="00666D98" w:rsidP="0090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Effectively animated, dynamic and engaged.</w:t>
      </w:r>
    </w:p>
    <w:p w:rsidR="00666D98" w:rsidRDefault="00666D98" w:rsidP="0090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D98" w:rsidRDefault="00666D98" w:rsidP="0090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Somewhat animated, addresses audience and conveys confidence.</w:t>
      </w:r>
    </w:p>
    <w:p w:rsidR="00666D98" w:rsidRDefault="00666D98" w:rsidP="0090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D98" w:rsidRDefault="00666D98" w:rsidP="0090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Mostly addresses audience; conveys some confidence but may be rooted in place or fidgety.</w:t>
      </w:r>
    </w:p>
    <w:p w:rsidR="00666D98" w:rsidRDefault="00666D98" w:rsidP="0090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D98" w:rsidRDefault="00666D98" w:rsidP="0090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Does not primarily address audience and may not convey much confidence.</w:t>
      </w:r>
    </w:p>
    <w:p w:rsidR="00666D98" w:rsidRDefault="00666D98" w:rsidP="0090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D98" w:rsidRDefault="00666D98" w:rsidP="0090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– Fails to address audience; complete lack of confidence or preparation.</w:t>
      </w:r>
    </w:p>
    <w:p w:rsidR="00666D98" w:rsidRDefault="00666D98" w:rsidP="0090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D98" w:rsidRDefault="00666D98" w:rsidP="00901F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Voice</w:t>
      </w:r>
    </w:p>
    <w:p w:rsidR="00666D98" w:rsidRDefault="00666D98" w:rsidP="00901F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6D98" w:rsidRDefault="00666D98" w:rsidP="0090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Projects well, </w:t>
      </w:r>
      <w:proofErr w:type="gramStart"/>
      <w:r>
        <w:rPr>
          <w:rFonts w:ascii="Times New Roman" w:hAnsi="Times New Roman" w:cs="Times New Roman"/>
          <w:sz w:val="24"/>
          <w:szCs w:val="24"/>
        </w:rPr>
        <w:t>speaks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clearly and effectively employs vocal variety.</w:t>
      </w:r>
    </w:p>
    <w:p w:rsidR="00666D98" w:rsidRDefault="00666D98" w:rsidP="0090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D98" w:rsidRDefault="00666D98" w:rsidP="0090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1A45E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5EB">
        <w:rPr>
          <w:rFonts w:ascii="Times New Roman" w:hAnsi="Times New Roman" w:cs="Times New Roman"/>
          <w:sz w:val="24"/>
          <w:szCs w:val="24"/>
        </w:rPr>
        <w:t>Projects well and speaks clearly with appropriate language.</w:t>
      </w:r>
    </w:p>
    <w:p w:rsidR="001A45EB" w:rsidRDefault="001A45EB" w:rsidP="0090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5EB" w:rsidRDefault="001A45EB" w:rsidP="0090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Speaks clearly with appropriate language but may be somewhat </w:t>
      </w:r>
      <w:proofErr w:type="gramStart"/>
      <w:r>
        <w:rPr>
          <w:rFonts w:ascii="Times New Roman" w:hAnsi="Times New Roman" w:cs="Times New Roman"/>
          <w:sz w:val="24"/>
          <w:szCs w:val="24"/>
        </w:rPr>
        <w:t>monotone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has trouble   </w:t>
      </w:r>
    </w:p>
    <w:p w:rsidR="001A45EB" w:rsidRDefault="001A45EB" w:rsidP="0090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projecting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A45EB" w:rsidRDefault="001A45EB" w:rsidP="0090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5EB" w:rsidRDefault="001A45EB" w:rsidP="0090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Generally speaks clearly, but may stumble over words, employ an inconsistent delivery or </w:t>
      </w:r>
    </w:p>
    <w:p w:rsidR="001A45EB" w:rsidRDefault="001A45EB" w:rsidP="0090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use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inappropriate language; may simply read slides verbatim.</w:t>
      </w:r>
    </w:p>
    <w:p w:rsidR="001A45EB" w:rsidRDefault="001A45EB" w:rsidP="0090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5EB" w:rsidRDefault="001A45EB" w:rsidP="0090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– Fails to speak clearly or project well; may be unprepared or too affected by nerves.</w:t>
      </w:r>
    </w:p>
    <w:p w:rsidR="001A45EB" w:rsidRDefault="001A45EB" w:rsidP="0090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5EB" w:rsidRPr="00666D98" w:rsidRDefault="001A45EB" w:rsidP="0090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A45EB" w:rsidRPr="00666D98" w:rsidSect="00605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901FE0"/>
    <w:rsid w:val="0011048E"/>
    <w:rsid w:val="001A45EB"/>
    <w:rsid w:val="00605D21"/>
    <w:rsid w:val="00666D98"/>
    <w:rsid w:val="008E2991"/>
    <w:rsid w:val="00901FE0"/>
    <w:rsid w:val="00AE12C1"/>
    <w:rsid w:val="00E4679C"/>
    <w:rsid w:val="00F910B4"/>
    <w:rsid w:val="00FF0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</dc:creator>
  <cp:lastModifiedBy>Widener University</cp:lastModifiedBy>
  <cp:revision>6</cp:revision>
  <dcterms:created xsi:type="dcterms:W3CDTF">2012-09-04T15:17:00Z</dcterms:created>
  <dcterms:modified xsi:type="dcterms:W3CDTF">2012-09-04T15:17:00Z</dcterms:modified>
</cp:coreProperties>
</file>